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32" w:rsidRDefault="00384432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METHODS FOR THE LEARNING SCIENCES, 2010 TERM C</w:t>
      </w:r>
    </w:p>
    <w:p w:rsidR="00384432" w:rsidRDefault="00384432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 RYAN S.J.d. BAKER</w:t>
      </w:r>
    </w:p>
    <w:p w:rsidR="008E367B" w:rsidRDefault="00BD66B6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6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7B0FF1">
        <w:rPr>
          <w:rFonts w:ascii="Times New Roman" w:hAnsi="Times New Roman" w:cs="Times New Roman"/>
          <w:b/>
          <w:sz w:val="24"/>
          <w:szCs w:val="24"/>
        </w:rPr>
        <w:t>TWO</w:t>
      </w:r>
    </w:p>
    <w:p w:rsidR="00BD66B6" w:rsidRDefault="007B0FF1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CONTEXTUAL INQUIRY</w:t>
      </w:r>
    </w:p>
    <w:p w:rsidR="007A51B7" w:rsidRPr="007A51B7" w:rsidRDefault="007A51B7" w:rsidP="00BD6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HANDED OUT: </w:t>
      </w:r>
      <w:r w:rsidR="007B0FF1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, January </w:t>
      </w:r>
      <w:r w:rsidR="007B0FF1">
        <w:rPr>
          <w:rFonts w:ascii="Times New Roman" w:hAnsi="Times New Roman" w:cs="Times New Roman"/>
          <w:sz w:val="24"/>
          <w:szCs w:val="24"/>
        </w:rPr>
        <w:t>30</w:t>
      </w:r>
    </w:p>
    <w:p w:rsidR="003243A1" w:rsidRDefault="003243A1" w:rsidP="00BD6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7B0FF1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0FF1">
        <w:rPr>
          <w:rFonts w:ascii="Times New Roman" w:hAnsi="Times New Roman" w:cs="Times New Roman"/>
          <w:sz w:val="24"/>
          <w:szCs w:val="24"/>
        </w:rPr>
        <w:t>February 8</w:t>
      </w:r>
      <w:r>
        <w:rPr>
          <w:rFonts w:ascii="Times New Roman" w:hAnsi="Times New Roman" w:cs="Times New Roman"/>
          <w:sz w:val="24"/>
          <w:szCs w:val="24"/>
        </w:rPr>
        <w:t>, 11:59am</w:t>
      </w:r>
      <w:r w:rsidR="00EA0AFF">
        <w:rPr>
          <w:rFonts w:ascii="Times New Roman" w:hAnsi="Times New Roman" w:cs="Times New Roman"/>
          <w:sz w:val="24"/>
          <w:szCs w:val="24"/>
        </w:rPr>
        <w:t xml:space="preserve"> by email to instructor</w:t>
      </w:r>
      <w:r w:rsidR="00EA0AFF">
        <w:rPr>
          <w:rFonts w:ascii="Times New Roman" w:hAnsi="Times New Roman" w:cs="Times New Roman"/>
          <w:sz w:val="24"/>
          <w:szCs w:val="24"/>
        </w:rPr>
        <w:br/>
        <w:t>(if your submission is over 10</w:t>
      </w:r>
      <w:r w:rsidR="00E57BF4">
        <w:rPr>
          <w:rFonts w:ascii="Times New Roman" w:hAnsi="Times New Roman" w:cs="Times New Roman"/>
          <w:sz w:val="24"/>
          <w:szCs w:val="24"/>
        </w:rPr>
        <w:t>.0</w:t>
      </w:r>
      <w:r w:rsidR="00EA0AFF">
        <w:rPr>
          <w:rFonts w:ascii="Times New Roman" w:hAnsi="Times New Roman" w:cs="Times New Roman"/>
          <w:sz w:val="24"/>
          <w:szCs w:val="24"/>
        </w:rPr>
        <w:t>MB, please email me a web link)</w:t>
      </w:r>
    </w:p>
    <w:p w:rsidR="00CE3E65" w:rsidRPr="00CE3E65" w:rsidRDefault="00CE3E65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031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HAVE RECEIVED AN EXTENSION FOR ASSIGNMENT ONE, </w:t>
      </w:r>
      <w:r w:rsidR="000416D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YOU DO NOT AUTOMATICALLY HAVE AN EXTENSION FOR ASSIGNMENT TWO</w:t>
      </w:r>
    </w:p>
    <w:p w:rsidR="003F2D60" w:rsidRDefault="003F2D60" w:rsidP="00BD6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D60" w:rsidRPr="00EC39EB" w:rsidRDefault="003F2D60" w:rsidP="003F2D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assignment, you will conduct either </w:t>
      </w:r>
      <w:r w:rsidR="007B0FF1">
        <w:rPr>
          <w:rFonts w:ascii="Times New Roman" w:hAnsi="Times New Roman" w:cs="Times New Roman"/>
          <w:sz w:val="24"/>
          <w:szCs w:val="24"/>
        </w:rPr>
        <w:t>a contextual inquiry</w:t>
      </w:r>
      <w:r>
        <w:rPr>
          <w:rFonts w:ascii="Times New Roman" w:hAnsi="Times New Roman" w:cs="Times New Roman"/>
          <w:sz w:val="24"/>
          <w:szCs w:val="24"/>
        </w:rPr>
        <w:t xml:space="preserve">. You </w:t>
      </w:r>
      <w:r w:rsidR="00DF4E61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carry out this assignment individually.</w:t>
      </w:r>
      <w:r w:rsidR="00EC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1E" w:rsidRDefault="007A51B7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ONE: </w:t>
      </w:r>
      <w:r w:rsidR="002E25C6">
        <w:rPr>
          <w:rFonts w:ascii="Times New Roman" w:hAnsi="Times New Roman" w:cs="Times New Roman"/>
          <w:sz w:val="24"/>
          <w:szCs w:val="24"/>
        </w:rPr>
        <w:t>Choose your subject</w:t>
      </w:r>
    </w:p>
    <w:p w:rsidR="00EF5594" w:rsidRDefault="00EF5594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find a colleague, friend, family member, or acquaintance who is about to perform</w:t>
      </w:r>
      <w:r w:rsidR="00CA0679">
        <w:rPr>
          <w:rFonts w:ascii="Times New Roman" w:hAnsi="Times New Roman" w:cs="Times New Roman"/>
          <w:sz w:val="24"/>
          <w:szCs w:val="24"/>
        </w:rPr>
        <w:t>, or who has just completed,</w:t>
      </w:r>
      <w:r>
        <w:rPr>
          <w:rFonts w:ascii="Times New Roman" w:hAnsi="Times New Roman" w:cs="Times New Roman"/>
          <w:sz w:val="24"/>
          <w:szCs w:val="24"/>
        </w:rPr>
        <w:t xml:space="preserve"> an educational task. </w:t>
      </w:r>
      <w:r w:rsidR="00570B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Educational task</w:t>
      </w:r>
      <w:r w:rsidR="00570B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can be defined broadly – they might be about to prepare for a test, complete an assignment for a class, or learn something on their own</w:t>
      </w:r>
      <w:r w:rsidR="004550A3">
        <w:rPr>
          <w:rFonts w:ascii="Times New Roman" w:hAnsi="Times New Roman" w:cs="Times New Roman"/>
          <w:sz w:val="24"/>
          <w:szCs w:val="24"/>
        </w:rPr>
        <w:t xml:space="preserve"> (</w:t>
      </w:r>
      <w:r w:rsidR="00CD5E1E">
        <w:rPr>
          <w:rFonts w:ascii="Times New Roman" w:hAnsi="Times New Roman" w:cs="Times New Roman"/>
          <w:sz w:val="24"/>
          <w:szCs w:val="24"/>
        </w:rPr>
        <w:t xml:space="preserve">you cannot study a classmate </w:t>
      </w:r>
      <w:r w:rsidR="004550A3">
        <w:rPr>
          <w:rFonts w:ascii="Times New Roman" w:hAnsi="Times New Roman" w:cs="Times New Roman"/>
          <w:sz w:val="24"/>
          <w:szCs w:val="24"/>
        </w:rPr>
        <w:t xml:space="preserve">completing this assignment, </w:t>
      </w:r>
      <w:r w:rsidR="00CD5E1E">
        <w:rPr>
          <w:rFonts w:ascii="Times New Roman" w:hAnsi="Times New Roman" w:cs="Times New Roman"/>
          <w:sz w:val="24"/>
          <w:szCs w:val="24"/>
        </w:rPr>
        <w:t>though</w:t>
      </w:r>
      <w:r w:rsidR="004550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 participant of any age can be chosen</w:t>
      </w:r>
      <w:r w:rsidR="004811EB">
        <w:rPr>
          <w:rFonts w:ascii="Times New Roman" w:hAnsi="Times New Roman" w:cs="Times New Roman"/>
          <w:sz w:val="24"/>
          <w:szCs w:val="24"/>
        </w:rPr>
        <w:t>, though participants under 2 years old are not recommen</w:t>
      </w:r>
      <w:r w:rsidR="00470386">
        <w:rPr>
          <w:rFonts w:ascii="Times New Roman" w:hAnsi="Times New Roman" w:cs="Times New Roman"/>
          <w:sz w:val="24"/>
          <w:szCs w:val="24"/>
        </w:rPr>
        <w:t>d</w:t>
      </w:r>
      <w:r w:rsidR="004811E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5C6" w:rsidRDefault="002E25C6" w:rsidP="002E2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TWO: </w:t>
      </w:r>
      <w:r>
        <w:rPr>
          <w:rFonts w:ascii="Times New Roman" w:hAnsi="Times New Roman" w:cs="Times New Roman"/>
          <w:sz w:val="24"/>
          <w:szCs w:val="24"/>
        </w:rPr>
        <w:t>Plan your method</w:t>
      </w:r>
    </w:p>
    <w:p w:rsidR="002E25C6" w:rsidRDefault="002E25C6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regular or retrospective contextual inquiry can be used. </w:t>
      </w:r>
    </w:p>
    <w:p w:rsidR="002E25C6" w:rsidRDefault="002E25C6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THREE: </w:t>
      </w:r>
      <w:r>
        <w:rPr>
          <w:rFonts w:ascii="Times New Roman" w:hAnsi="Times New Roman" w:cs="Times New Roman"/>
          <w:sz w:val="24"/>
          <w:szCs w:val="24"/>
        </w:rPr>
        <w:t>Conduct a contextual inquiry</w:t>
      </w:r>
    </w:p>
    <w:p w:rsidR="002E25C6" w:rsidRDefault="002E25C6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follow (more or less) the procedure discussed in Beyer &amp; Holtzblatt, and in the course lecture slides. You are recommended (but not required) to use a tape recorder or other voice recording mechanism to help you obtain quotes for your write-up. </w:t>
      </w:r>
    </w:p>
    <w:p w:rsidR="006A3E8C" w:rsidRDefault="007B5F3D" w:rsidP="007B5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Writeup: </w:t>
      </w:r>
      <w:r w:rsidR="0074652C">
        <w:rPr>
          <w:rFonts w:ascii="Times New Roman" w:hAnsi="Times New Roman" w:cs="Times New Roman"/>
          <w:sz w:val="24"/>
          <w:szCs w:val="24"/>
        </w:rPr>
        <w:t xml:space="preserve">Please submit a writeup where you </w:t>
      </w:r>
      <w:r w:rsidR="002E25C6">
        <w:rPr>
          <w:rFonts w:ascii="Times New Roman" w:hAnsi="Times New Roman" w:cs="Times New Roman"/>
          <w:sz w:val="24"/>
          <w:szCs w:val="24"/>
        </w:rPr>
        <w:t xml:space="preserve">discuss, </w:t>
      </w:r>
      <w:r w:rsidR="0074652C">
        <w:rPr>
          <w:rFonts w:ascii="Times New Roman" w:hAnsi="Times New Roman" w:cs="Times New Roman"/>
          <w:sz w:val="24"/>
          <w:szCs w:val="24"/>
        </w:rPr>
        <w:t>explain</w:t>
      </w:r>
      <w:r w:rsidR="002E25C6">
        <w:rPr>
          <w:rFonts w:ascii="Times New Roman" w:hAnsi="Times New Roman" w:cs="Times New Roman"/>
          <w:sz w:val="24"/>
          <w:szCs w:val="24"/>
        </w:rPr>
        <w:t>,</w:t>
      </w:r>
      <w:r w:rsidR="0074652C">
        <w:rPr>
          <w:rFonts w:ascii="Times New Roman" w:hAnsi="Times New Roman" w:cs="Times New Roman"/>
          <w:sz w:val="24"/>
          <w:szCs w:val="24"/>
        </w:rPr>
        <w:t xml:space="preserve"> </w:t>
      </w:r>
      <w:r w:rsidR="006E2582">
        <w:rPr>
          <w:rFonts w:ascii="Times New Roman" w:hAnsi="Times New Roman" w:cs="Times New Roman"/>
          <w:sz w:val="24"/>
          <w:szCs w:val="24"/>
        </w:rPr>
        <w:t xml:space="preserve">and justify </w:t>
      </w:r>
      <w:r w:rsidR="002E25C6">
        <w:rPr>
          <w:rFonts w:ascii="Times New Roman" w:hAnsi="Times New Roman" w:cs="Times New Roman"/>
          <w:sz w:val="24"/>
          <w:szCs w:val="24"/>
        </w:rPr>
        <w:t xml:space="preserve">your contextual inquiry. </w:t>
      </w:r>
    </w:p>
    <w:p w:rsidR="006A3E8C" w:rsidRDefault="002E25C6" w:rsidP="006A3E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E8C">
        <w:rPr>
          <w:rFonts w:ascii="Times New Roman" w:hAnsi="Times New Roman" w:cs="Times New Roman"/>
          <w:sz w:val="24"/>
          <w:szCs w:val="24"/>
        </w:rPr>
        <w:t>First</w:t>
      </w:r>
      <w:r w:rsidR="006A3E8C" w:rsidRPr="006A3E8C">
        <w:rPr>
          <w:rFonts w:ascii="Times New Roman" w:hAnsi="Times New Roman" w:cs="Times New Roman"/>
          <w:sz w:val="24"/>
          <w:szCs w:val="24"/>
        </w:rPr>
        <w:t>,</w:t>
      </w:r>
      <w:r w:rsidRPr="006A3E8C">
        <w:rPr>
          <w:rFonts w:ascii="Times New Roman" w:hAnsi="Times New Roman" w:cs="Times New Roman"/>
          <w:sz w:val="24"/>
          <w:szCs w:val="24"/>
        </w:rPr>
        <w:t xml:space="preserve"> describe your procedure – how you deviated from the ideal procedure discussed in Beyer &amp; Holtzblatt, and how you followed recommendations in B&amp;H and from the class lecture. Give specific examples; in particular, give quotations from </w:t>
      </w:r>
      <w:r w:rsidR="006A3E8C" w:rsidRPr="006A3E8C">
        <w:rPr>
          <w:rFonts w:ascii="Times New Roman" w:hAnsi="Times New Roman" w:cs="Times New Roman"/>
          <w:sz w:val="24"/>
          <w:szCs w:val="24"/>
        </w:rPr>
        <w:t xml:space="preserve">at least 3 </w:t>
      </w:r>
      <w:r w:rsidRPr="006A3E8C">
        <w:rPr>
          <w:rFonts w:ascii="Times New Roman" w:hAnsi="Times New Roman" w:cs="Times New Roman"/>
          <w:sz w:val="24"/>
          <w:szCs w:val="24"/>
        </w:rPr>
        <w:t xml:space="preserve">cases where you presented an interpretation to the subject. Discuss exactly what they said and did </w:t>
      </w:r>
      <w:r w:rsidRPr="006A3E8C">
        <w:rPr>
          <w:rFonts w:ascii="Times New Roman" w:hAnsi="Times New Roman" w:cs="Times New Roman"/>
          <w:sz w:val="24"/>
          <w:szCs w:val="24"/>
        </w:rPr>
        <w:lastRenderedPageBreak/>
        <w:t>before you gave your interpretation, how you presented your interpretation</w:t>
      </w:r>
      <w:r w:rsidR="006A3E8C" w:rsidRPr="006A3E8C">
        <w:rPr>
          <w:rFonts w:ascii="Times New Roman" w:hAnsi="Times New Roman" w:cs="Times New Roman"/>
          <w:sz w:val="24"/>
          <w:szCs w:val="24"/>
        </w:rPr>
        <w:t xml:space="preserve">, exactly how they responded to your interpretation, and how (and whether) your final interpretation differed from your initial interpretation. </w:t>
      </w:r>
    </w:p>
    <w:p w:rsidR="006A3E8C" w:rsidRDefault="006A3E8C" w:rsidP="007B5F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3E8C">
        <w:rPr>
          <w:rFonts w:ascii="Times New Roman" w:hAnsi="Times New Roman" w:cs="Times New Roman"/>
          <w:sz w:val="24"/>
          <w:szCs w:val="24"/>
        </w:rPr>
        <w:t xml:space="preserve">Second, describe your findings. </w:t>
      </w:r>
      <w:r>
        <w:rPr>
          <w:rFonts w:ascii="Times New Roman" w:hAnsi="Times New Roman" w:cs="Times New Roman"/>
          <w:sz w:val="24"/>
          <w:szCs w:val="24"/>
        </w:rPr>
        <w:t>Describe the text, and g</w:t>
      </w:r>
      <w:r w:rsidRPr="006A3E8C">
        <w:rPr>
          <w:rFonts w:ascii="Times New Roman" w:hAnsi="Times New Roman" w:cs="Times New Roman"/>
          <w:sz w:val="24"/>
          <w:szCs w:val="24"/>
        </w:rPr>
        <w:t>ive a model of the participant’s process fo</w:t>
      </w:r>
      <w:r>
        <w:rPr>
          <w:rFonts w:ascii="Times New Roman" w:hAnsi="Times New Roman" w:cs="Times New Roman"/>
          <w:sz w:val="24"/>
          <w:szCs w:val="24"/>
        </w:rPr>
        <w:t xml:space="preserve">r completing the task, explicitly indicating steps that were particularly challenging or difficult for the participant. Make recommendations for how the participant could have been facilitated in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 xml:space="preserve">those steps (give a recommendation that promotes learning rather than a </w:t>
      </w:r>
      <w:r w:rsidR="00600A3C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that avoids learning</w:t>
      </w:r>
      <w:r w:rsidR="00A00458">
        <w:rPr>
          <w:rFonts w:ascii="Times New Roman" w:hAnsi="Times New Roman" w:cs="Times New Roman"/>
          <w:sz w:val="24"/>
          <w:szCs w:val="24"/>
        </w:rPr>
        <w:t xml:space="preserve"> by over-scaffolding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6A3E8C" w:rsidRDefault="00A00458" w:rsidP="007B5F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Third, give your thoughts on contextual inquiry as a method. Was it applicable for understanding this task? Do you feel like you understand the participant’s process better? Do you feel like you gained phenomenological understanding?</w:t>
      </w:r>
    </w:p>
    <w:p w:rsidR="00A00458" w:rsidRDefault="00A00458" w:rsidP="007B5F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Fourth, identify one thing you learned about the process of conducting a contextual inquiry, in the form of an aphorism like the aphorisms in Beyer &amp; Holtzblatt (or a fortune cookie)</w:t>
      </w:r>
    </w:p>
    <w:p w:rsidR="00CF723E" w:rsidRPr="00CF723E" w:rsidRDefault="00CF723E" w:rsidP="00CF723E">
      <w:pPr>
        <w:ind w:left="720"/>
        <w:rPr>
          <w:rFonts w:ascii="Times New Roman" w:hAnsi="Times New Roman" w:cs="Times New Roman"/>
          <w:sz w:val="24"/>
          <w:szCs w:val="24"/>
        </w:rPr>
      </w:pPr>
      <w:r w:rsidRPr="00CF723E">
        <w:rPr>
          <w:rFonts w:ascii="Times New Roman" w:hAnsi="Times New Roman" w:cs="Times New Roman"/>
          <w:sz w:val="24"/>
          <w:szCs w:val="24"/>
        </w:rPr>
        <w:t>“</w:t>
      </w:r>
      <w:r w:rsidRPr="00CF723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 learn my teachings, I must first teach you how to learn.</w:t>
      </w:r>
      <w:r w:rsidRPr="00CF72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The Sphinx</w:t>
      </w:r>
    </w:p>
    <w:p w:rsidR="00654F65" w:rsidRDefault="00654F65" w:rsidP="0065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Grading Rubric: </w:t>
      </w:r>
      <w:r>
        <w:rPr>
          <w:rFonts w:ascii="Times New Roman" w:hAnsi="Times New Roman" w:cs="Times New Roman"/>
          <w:sz w:val="24"/>
          <w:szCs w:val="24"/>
        </w:rPr>
        <w:t>Hand-ins will be graded on the basis of:</w:t>
      </w:r>
    </w:p>
    <w:p w:rsidR="0027218D" w:rsidRDefault="0027218D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of appropriate educational task</w:t>
      </w:r>
    </w:p>
    <w:p w:rsidR="00654F65" w:rsidRDefault="0027218D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correct execution of contextual inquiry, or appropriate justification of deviations from the procedure</w:t>
      </w:r>
    </w:p>
    <w:p w:rsidR="00654F65" w:rsidRDefault="00887D88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of </w:t>
      </w:r>
      <w:r w:rsidR="0027218D">
        <w:rPr>
          <w:rFonts w:ascii="Times New Roman" w:hAnsi="Times New Roman" w:cs="Times New Roman"/>
          <w:sz w:val="24"/>
          <w:szCs w:val="24"/>
        </w:rPr>
        <w:t>examples of interpretation</w:t>
      </w:r>
    </w:p>
    <w:p w:rsidR="00887D88" w:rsidRDefault="007D047E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of </w:t>
      </w:r>
      <w:r w:rsidR="0027218D">
        <w:rPr>
          <w:rFonts w:ascii="Times New Roman" w:hAnsi="Times New Roman" w:cs="Times New Roman"/>
          <w:sz w:val="24"/>
          <w:szCs w:val="24"/>
        </w:rPr>
        <w:t>model describing findings; identification of challenge points</w:t>
      </w:r>
    </w:p>
    <w:p w:rsidR="00BA2E98" w:rsidRDefault="00AF1C37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that are congruent </w:t>
      </w:r>
      <w:r w:rsidR="00B445A2">
        <w:rPr>
          <w:rFonts w:ascii="Times New Roman" w:hAnsi="Times New Roman" w:cs="Times New Roman"/>
          <w:sz w:val="24"/>
          <w:szCs w:val="24"/>
        </w:rPr>
        <w:t>to yo</w:t>
      </w:r>
      <w:r>
        <w:rPr>
          <w:rFonts w:ascii="Times New Roman" w:hAnsi="Times New Roman" w:cs="Times New Roman"/>
          <w:sz w:val="24"/>
          <w:szCs w:val="24"/>
        </w:rPr>
        <w:t>ur findings and reasonable</w:t>
      </w:r>
    </w:p>
    <w:p w:rsidR="00BA2E98" w:rsidRDefault="00B445A2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thoughts on contextual inquiry</w:t>
      </w:r>
    </w:p>
    <w:p w:rsidR="00725BF4" w:rsidRPr="00654F65" w:rsidRDefault="00B445A2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Thought-provoking or funny </w:t>
      </w:r>
      <w:r w:rsidR="00906FF7">
        <w:rPr>
          <w:rFonts w:ascii="Times New Roman" w:hAnsi="Times New Roman" w:cs="Times New Roman"/>
          <w:sz w:val="24"/>
          <w:szCs w:val="24"/>
        </w:rPr>
        <w:t xml:space="preserve">(and related) </w:t>
      </w:r>
      <w:r>
        <w:rPr>
          <w:rFonts w:ascii="Times New Roman" w:hAnsi="Times New Roman" w:cs="Times New Roman"/>
          <w:sz w:val="24"/>
          <w:szCs w:val="24"/>
        </w:rPr>
        <w:t>aphorism</w:t>
      </w:r>
      <w:r w:rsidR="00725B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5BF4" w:rsidRPr="00654F65" w:rsidSect="008E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8E5"/>
    <w:multiLevelType w:val="hybridMultilevel"/>
    <w:tmpl w:val="CF4A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8A6"/>
    <w:multiLevelType w:val="hybridMultilevel"/>
    <w:tmpl w:val="3FBED284"/>
    <w:lvl w:ilvl="0" w:tplc="8CE6D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4BF"/>
    <w:multiLevelType w:val="hybridMultilevel"/>
    <w:tmpl w:val="8D94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36429"/>
    <w:multiLevelType w:val="hybridMultilevel"/>
    <w:tmpl w:val="6CC4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366"/>
    <w:multiLevelType w:val="hybridMultilevel"/>
    <w:tmpl w:val="2FF88A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84655D"/>
    <w:multiLevelType w:val="hybridMultilevel"/>
    <w:tmpl w:val="F23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D66B6"/>
    <w:rsid w:val="00006195"/>
    <w:rsid w:val="00031B32"/>
    <w:rsid w:val="0003641E"/>
    <w:rsid w:val="000416D0"/>
    <w:rsid w:val="000555D2"/>
    <w:rsid w:val="00090179"/>
    <w:rsid w:val="00096048"/>
    <w:rsid w:val="000E3918"/>
    <w:rsid w:val="001736F9"/>
    <w:rsid w:val="001D3D68"/>
    <w:rsid w:val="00224D14"/>
    <w:rsid w:val="00232DBA"/>
    <w:rsid w:val="0024027B"/>
    <w:rsid w:val="0027218D"/>
    <w:rsid w:val="002C7B50"/>
    <w:rsid w:val="002E25C6"/>
    <w:rsid w:val="002F31B3"/>
    <w:rsid w:val="003243A1"/>
    <w:rsid w:val="00384432"/>
    <w:rsid w:val="00386CC4"/>
    <w:rsid w:val="003931BE"/>
    <w:rsid w:val="003A7D69"/>
    <w:rsid w:val="003D07CD"/>
    <w:rsid w:val="003F2D60"/>
    <w:rsid w:val="004550A3"/>
    <w:rsid w:val="00470386"/>
    <w:rsid w:val="004811EB"/>
    <w:rsid w:val="00570B91"/>
    <w:rsid w:val="00600A3C"/>
    <w:rsid w:val="00654F65"/>
    <w:rsid w:val="0068667D"/>
    <w:rsid w:val="006A3E8C"/>
    <w:rsid w:val="006E2582"/>
    <w:rsid w:val="00725BF4"/>
    <w:rsid w:val="007277D6"/>
    <w:rsid w:val="00732DBC"/>
    <w:rsid w:val="007415D6"/>
    <w:rsid w:val="007458EA"/>
    <w:rsid w:val="0074652C"/>
    <w:rsid w:val="007664FD"/>
    <w:rsid w:val="0077562E"/>
    <w:rsid w:val="00793652"/>
    <w:rsid w:val="007A51B7"/>
    <w:rsid w:val="007B0FF1"/>
    <w:rsid w:val="007B5F3D"/>
    <w:rsid w:val="007D047E"/>
    <w:rsid w:val="00832246"/>
    <w:rsid w:val="00846401"/>
    <w:rsid w:val="00887D88"/>
    <w:rsid w:val="008C3A2E"/>
    <w:rsid w:val="008E367B"/>
    <w:rsid w:val="00906FF7"/>
    <w:rsid w:val="00986F07"/>
    <w:rsid w:val="00A00458"/>
    <w:rsid w:val="00A5539C"/>
    <w:rsid w:val="00A74B5A"/>
    <w:rsid w:val="00AC3204"/>
    <w:rsid w:val="00AF1C37"/>
    <w:rsid w:val="00AF38E1"/>
    <w:rsid w:val="00AF7787"/>
    <w:rsid w:val="00B12AE4"/>
    <w:rsid w:val="00B445A2"/>
    <w:rsid w:val="00B47E84"/>
    <w:rsid w:val="00BA2E98"/>
    <w:rsid w:val="00BC33A8"/>
    <w:rsid w:val="00BD66B6"/>
    <w:rsid w:val="00BE441C"/>
    <w:rsid w:val="00CA0679"/>
    <w:rsid w:val="00CD5E1E"/>
    <w:rsid w:val="00CE3E65"/>
    <w:rsid w:val="00CF6AB6"/>
    <w:rsid w:val="00CF723E"/>
    <w:rsid w:val="00D549FF"/>
    <w:rsid w:val="00DA2532"/>
    <w:rsid w:val="00DF4E61"/>
    <w:rsid w:val="00E34FC8"/>
    <w:rsid w:val="00E53F66"/>
    <w:rsid w:val="00E57BF4"/>
    <w:rsid w:val="00EA0AFF"/>
    <w:rsid w:val="00EB2CD3"/>
    <w:rsid w:val="00EB69AB"/>
    <w:rsid w:val="00EC39EB"/>
    <w:rsid w:val="00EF5594"/>
    <w:rsid w:val="00F033F4"/>
    <w:rsid w:val="00F1502C"/>
    <w:rsid w:val="00F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1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F723E"/>
  </w:style>
  <w:style w:type="character" w:customStyle="1" w:styleId="apple-converted-space">
    <w:name w:val="apple-converted-space"/>
    <w:basedOn w:val="DefaultParagraphFont"/>
    <w:rsid w:val="00CF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rsbaker</cp:lastModifiedBy>
  <cp:revision>25</cp:revision>
  <dcterms:created xsi:type="dcterms:W3CDTF">2010-01-30T21:48:00Z</dcterms:created>
  <dcterms:modified xsi:type="dcterms:W3CDTF">2010-01-30T22:08:00Z</dcterms:modified>
</cp:coreProperties>
</file>